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61" w:rsidRPr="001918C2" w:rsidRDefault="001918C2" w:rsidP="001918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18C2">
        <w:rPr>
          <w:rFonts w:ascii="Arial" w:hAnsi="Arial" w:cs="Arial"/>
          <w:sz w:val="24"/>
          <w:szCs w:val="24"/>
        </w:rPr>
        <w:t>Agnihotri</w:t>
      </w:r>
      <w:proofErr w:type="spellEnd"/>
      <w:r w:rsidRPr="001918C2">
        <w:rPr>
          <w:rFonts w:ascii="Arial" w:hAnsi="Arial" w:cs="Arial"/>
          <w:sz w:val="24"/>
          <w:szCs w:val="24"/>
        </w:rPr>
        <w:t xml:space="preserve"> G. Competency based curriculum can introduce incompetency - A call for critical introspection to prevent reckless implementation. </w:t>
      </w:r>
      <w:proofErr w:type="spellStart"/>
      <w:r w:rsidRPr="001918C2">
        <w:rPr>
          <w:rFonts w:ascii="Arial" w:hAnsi="Arial" w:cs="Arial"/>
          <w:sz w:val="24"/>
          <w:szCs w:val="24"/>
        </w:rPr>
        <w:t>Edorium</w:t>
      </w:r>
      <w:proofErr w:type="spellEnd"/>
      <w:r w:rsidRPr="001918C2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1918C2">
        <w:rPr>
          <w:rFonts w:ascii="Arial" w:hAnsi="Arial" w:cs="Arial"/>
          <w:sz w:val="24"/>
          <w:szCs w:val="24"/>
        </w:rPr>
        <w:t>Anat</w:t>
      </w:r>
      <w:proofErr w:type="spellEnd"/>
      <w:r w:rsidRPr="001918C2">
        <w:rPr>
          <w:rFonts w:ascii="Arial" w:hAnsi="Arial" w:cs="Arial"/>
          <w:sz w:val="24"/>
          <w:szCs w:val="24"/>
        </w:rPr>
        <w:t xml:space="preserve"> Embryo 2019</w:t>
      </w:r>
      <w:proofErr w:type="gramStart"/>
      <w:r w:rsidRPr="001918C2">
        <w:rPr>
          <w:rFonts w:ascii="Arial" w:hAnsi="Arial" w:cs="Arial"/>
          <w:sz w:val="24"/>
          <w:szCs w:val="24"/>
        </w:rPr>
        <w:t>;6:100026A04GA2019</w:t>
      </w:r>
      <w:proofErr w:type="gramEnd"/>
      <w:r w:rsidRPr="001918C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9B0D61" w:rsidRPr="0019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C2"/>
    <w:rsid w:val="001918C2"/>
    <w:rsid w:val="009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2019-05-08T10:21:00Z</dcterms:created>
  <dcterms:modified xsi:type="dcterms:W3CDTF">2019-05-08T10:22:00Z</dcterms:modified>
</cp:coreProperties>
</file>